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98" w:rsidRPr="003061A8" w:rsidRDefault="00D835C6" w:rsidP="00D902AD">
      <w:pPr>
        <w:spacing w:before="21"/>
        <w:rPr>
          <w:b/>
          <w:color w:val="000000" w:themeColor="text1"/>
          <w:sz w:val="32"/>
          <w:szCs w:val="40"/>
        </w:rPr>
      </w:pPr>
      <w:r w:rsidRPr="003061A8">
        <w:rPr>
          <w:b/>
          <w:noProof/>
          <w:color w:val="000000" w:themeColor="text1"/>
          <w:sz w:val="32"/>
          <w:szCs w:val="40"/>
          <w:lang w:val="el-GR" w:eastAsia="el-GR"/>
        </w:rPr>
        <w:drawing>
          <wp:anchor distT="0" distB="0" distL="114300" distR="114300" simplePos="0" relativeHeight="251659776" behindDoc="0" locked="0" layoutInCell="1" allowOverlap="1" wp14:anchorId="727213AA" wp14:editId="1D69617D">
            <wp:simplePos x="0" y="0"/>
            <wp:positionH relativeFrom="column">
              <wp:posOffset>5501005</wp:posOffset>
            </wp:positionH>
            <wp:positionV relativeFrom="paragraph">
              <wp:posOffset>-329910</wp:posOffset>
            </wp:positionV>
            <wp:extent cx="1252002" cy="15906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0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61A8">
        <w:rPr>
          <w:b/>
          <w:color w:val="000000" w:themeColor="text1"/>
          <w:sz w:val="32"/>
          <w:szCs w:val="40"/>
        </w:rPr>
        <w:t>M.</w:t>
      </w:r>
      <w:r w:rsidR="00855F92" w:rsidRPr="003061A8">
        <w:rPr>
          <w:b/>
          <w:color w:val="000000" w:themeColor="text1"/>
          <w:sz w:val="32"/>
          <w:szCs w:val="40"/>
        </w:rPr>
        <w:t>Rubina</w:t>
      </w:r>
      <w:proofErr w:type="spellEnd"/>
      <w:r w:rsidR="00855F92" w:rsidRPr="003061A8">
        <w:rPr>
          <w:b/>
          <w:color w:val="000000" w:themeColor="text1"/>
          <w:sz w:val="32"/>
          <w:szCs w:val="40"/>
        </w:rPr>
        <w:t xml:space="preserve"> Markopoulou</w:t>
      </w:r>
    </w:p>
    <w:p w:rsidR="00154198" w:rsidRPr="003061A8" w:rsidRDefault="00855F92" w:rsidP="00154198">
      <w:pPr>
        <w:spacing w:before="21"/>
        <w:rPr>
          <w:rFonts w:eastAsia="Arial Unicode MS"/>
          <w:b/>
          <w:color w:val="000000" w:themeColor="text1"/>
          <w:sz w:val="32"/>
        </w:rPr>
      </w:pPr>
      <w:r w:rsidRPr="003061A8">
        <w:rPr>
          <w:rFonts w:eastAsia="Arial Unicode MS"/>
          <w:b/>
          <w:color w:val="000000" w:themeColor="text1"/>
          <w:sz w:val="32"/>
        </w:rPr>
        <w:t xml:space="preserve">20, </w:t>
      </w:r>
      <w:proofErr w:type="spellStart"/>
      <w:r w:rsidRPr="003061A8">
        <w:rPr>
          <w:rFonts w:eastAsia="Arial Unicode MS"/>
          <w:b/>
          <w:color w:val="000000" w:themeColor="text1"/>
          <w:sz w:val="32"/>
        </w:rPr>
        <w:t>Amerikis</w:t>
      </w:r>
      <w:proofErr w:type="spellEnd"/>
      <w:r w:rsidRPr="003061A8">
        <w:rPr>
          <w:rFonts w:eastAsia="Arial Unicode MS"/>
          <w:b/>
          <w:color w:val="000000" w:themeColor="text1"/>
          <w:sz w:val="32"/>
        </w:rPr>
        <w:t xml:space="preserve"> </w:t>
      </w:r>
      <w:proofErr w:type="spellStart"/>
      <w:proofErr w:type="gramStart"/>
      <w:r w:rsidRPr="003061A8">
        <w:rPr>
          <w:rFonts w:eastAsia="Arial Unicode MS"/>
          <w:b/>
          <w:color w:val="000000" w:themeColor="text1"/>
          <w:sz w:val="32"/>
        </w:rPr>
        <w:t>Str</w:t>
      </w:r>
      <w:proofErr w:type="spellEnd"/>
      <w:proofErr w:type="gramEnd"/>
      <w:r w:rsidRPr="003061A8">
        <w:rPr>
          <w:rFonts w:eastAsia="Arial Unicode MS"/>
          <w:b/>
          <w:color w:val="000000" w:themeColor="text1"/>
          <w:sz w:val="32"/>
        </w:rPr>
        <w:t xml:space="preserve"> 10671 Athens, Greece</w:t>
      </w:r>
    </w:p>
    <w:p w:rsidR="00154198" w:rsidRPr="003061A8" w:rsidRDefault="00855F92" w:rsidP="00154198">
      <w:pPr>
        <w:spacing w:before="21"/>
        <w:rPr>
          <w:rFonts w:eastAsia="Arial Unicode MS"/>
          <w:b/>
          <w:color w:val="000000" w:themeColor="text1"/>
          <w:sz w:val="32"/>
          <w:szCs w:val="16"/>
        </w:rPr>
      </w:pPr>
      <w:r w:rsidRPr="003061A8">
        <w:rPr>
          <w:rFonts w:eastAsia="Arial Unicode MS"/>
          <w:b/>
          <w:color w:val="000000" w:themeColor="text1"/>
          <w:sz w:val="32"/>
        </w:rPr>
        <w:t>Tel</w:t>
      </w:r>
      <w:r w:rsidR="0000049C" w:rsidRPr="003061A8">
        <w:rPr>
          <w:rFonts w:eastAsia="Arial Unicode MS"/>
          <w:b/>
          <w:color w:val="000000" w:themeColor="text1"/>
          <w:sz w:val="32"/>
        </w:rPr>
        <w:t xml:space="preserve">.: +306982385732 </w:t>
      </w:r>
      <w:r w:rsidR="00154198" w:rsidRPr="003061A8">
        <w:rPr>
          <w:rFonts w:eastAsia="Arial Unicode MS"/>
          <w:b/>
          <w:color w:val="000000" w:themeColor="text1"/>
          <w:sz w:val="32"/>
        </w:rPr>
        <w:t xml:space="preserve">  E-mail: </w:t>
      </w:r>
      <w:hyperlink r:id="rId6" w:history="1">
        <w:r w:rsidR="0000049C" w:rsidRPr="003061A8">
          <w:rPr>
            <w:rStyle w:val="Hyperlink"/>
            <w:rFonts w:eastAsia="Arial Unicode MS"/>
            <w:b/>
            <w:color w:val="000000" w:themeColor="text1"/>
            <w:sz w:val="32"/>
          </w:rPr>
          <w:t>rubinam5588@otenet.gr</w:t>
        </w:r>
      </w:hyperlink>
    </w:p>
    <w:p w:rsidR="00E30B6E" w:rsidRPr="003061A8" w:rsidRDefault="00145FAB">
      <w:pPr>
        <w:rPr>
          <w:b/>
          <w:color w:val="000000" w:themeColor="text1"/>
          <w:sz w:val="32"/>
        </w:rPr>
      </w:pPr>
    </w:p>
    <w:p w:rsidR="00031466" w:rsidRPr="003061A8" w:rsidRDefault="00855F92" w:rsidP="00031466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 w:rsidRPr="003061A8">
        <w:rPr>
          <w:b/>
          <w:color w:val="000000" w:themeColor="text1"/>
          <w:sz w:val="32"/>
          <w:szCs w:val="32"/>
        </w:rPr>
        <w:t>SUMMARY</w:t>
      </w:r>
    </w:p>
    <w:p w:rsidR="00094251" w:rsidRPr="003061A8" w:rsidRDefault="00094251">
      <w:pPr>
        <w:rPr>
          <w:b/>
          <w:color w:val="000000" w:themeColor="text1"/>
          <w:sz w:val="32"/>
          <w:szCs w:val="24"/>
        </w:rPr>
      </w:pPr>
    </w:p>
    <w:p w:rsidR="000D54C2" w:rsidRPr="003061A8" w:rsidRDefault="00164EB9" w:rsidP="000D54C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</w:pPr>
      <w:r w:rsidRPr="003061A8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91440" distB="91440" distL="457200" distR="91440" simplePos="0" relativeHeight="251660288" behindDoc="0" locked="0" layoutInCell="0" allowOverlap="1" wp14:anchorId="6ECDAE22" wp14:editId="639E3141">
                <wp:simplePos x="0" y="0"/>
                <wp:positionH relativeFrom="margin">
                  <wp:posOffset>5467350</wp:posOffset>
                </wp:positionH>
                <wp:positionV relativeFrom="margin">
                  <wp:posOffset>1294130</wp:posOffset>
                </wp:positionV>
                <wp:extent cx="1588770" cy="8642350"/>
                <wp:effectExtent l="0" t="3175" r="1905" b="317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8770" cy="8642350"/>
                        </a:xfrm>
                        <a:prstGeom prst="roundRect">
                          <a:avLst>
                            <a:gd name="adj" fmla="val -38130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6675" w:rsidRPr="00855F92" w:rsidRDefault="00855F92" w:rsidP="003B7E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SKILLS</w:t>
                            </w:r>
                          </w:p>
                          <w:p w:rsidR="00A37083" w:rsidRPr="00354963" w:rsidRDefault="00A37083" w:rsidP="00A37083">
                            <w:pPr>
                              <w:spacing w:line="12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5C6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Excellent interpersonal skills, with the confidence to approach people at all levels of seniority.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Self-motivated and enjoy working to targets.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Articulate, confident communicator and presenter.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Ambitious and persistent.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 xml:space="preserve">Commercial knowledge to </w:t>
                            </w:r>
                            <w:proofErr w:type="spellStart"/>
                            <w:r w:rsidRPr="00354963">
                              <w:rPr>
                                <w:sz w:val="24"/>
                                <w:szCs w:val="24"/>
                              </w:rPr>
                              <w:t>analyse</w:t>
                            </w:r>
                            <w:proofErr w:type="spellEnd"/>
                            <w:r w:rsidRPr="00354963">
                              <w:rPr>
                                <w:sz w:val="24"/>
                                <w:szCs w:val="24"/>
                              </w:rPr>
                              <w:t xml:space="preserve"> market data and identify new opportunities.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Strong team player, but equally good at taking initiative.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Numerical skills, to manage large budgets.</w:t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B7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Thrive in a pres</w:t>
                            </w:r>
                            <w:r w:rsidR="009914F8">
                              <w:rPr>
                                <w:sz w:val="24"/>
                                <w:szCs w:val="24"/>
                              </w:rPr>
                              <w:t>suriz</w:t>
                            </w:r>
                            <w:r w:rsidRPr="00354963">
                              <w:rPr>
                                <w:sz w:val="24"/>
                                <w:szCs w:val="24"/>
                              </w:rPr>
                              <w:t>ed, sales-driven environment</w:t>
                            </w:r>
                            <w:r w:rsidRPr="003549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54963" w:rsidRPr="00354963" w:rsidRDefault="00354963" w:rsidP="0069424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4963" w:rsidRPr="00354963" w:rsidRDefault="00354963" w:rsidP="00354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4963">
                              <w:rPr>
                                <w:sz w:val="24"/>
                                <w:szCs w:val="24"/>
                              </w:rPr>
                              <w:t>Project management.</w:t>
                            </w:r>
                          </w:p>
                          <w:p w:rsidR="00354963" w:rsidRDefault="003549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DAE22" id="AutoShape 3" o:spid="_x0000_s1026" style="position:absolute;margin-left:430.5pt;margin-top:101.9pt;width:125.1pt;height:680.5pt;flip:y;z-index:25166028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2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" o:allowincell="f" fillcolor="#d3dfee [820]" stroked="f" strokecolor="#e36c0a [2409]" strokeweight="1pt">
                <v:shadow type="perspective" color="#31849b [2408]" origin=",.5" offset="0,-123pt" matrix=",,,-1"/>
                <v:textbox inset=",7.2pt,,7.2pt">
                  <w:txbxContent>
                    <w:p w:rsidR="00A86675" w:rsidRPr="00855F92" w:rsidRDefault="00855F92" w:rsidP="003B7E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SKILLS</w:t>
                      </w:r>
                    </w:p>
                    <w:p w:rsidR="00A37083" w:rsidRPr="00354963" w:rsidRDefault="00A37083" w:rsidP="00A37083">
                      <w:pPr>
                        <w:spacing w:line="12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5C6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Excellent interpersonal skills, with the confidence to approach people at all levels of seniority.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Self-motivated and enjoy working to targets.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Articulate, confident communicator and presenter.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Ambitious and persistent.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 xml:space="preserve">Commercial knowledge to </w:t>
                      </w:r>
                      <w:proofErr w:type="spellStart"/>
                      <w:r w:rsidRPr="00354963">
                        <w:rPr>
                          <w:sz w:val="24"/>
                          <w:szCs w:val="24"/>
                        </w:rPr>
                        <w:t>analyse</w:t>
                      </w:r>
                      <w:proofErr w:type="spellEnd"/>
                      <w:r w:rsidRPr="00354963">
                        <w:rPr>
                          <w:sz w:val="24"/>
                          <w:szCs w:val="24"/>
                        </w:rPr>
                        <w:t xml:space="preserve"> market data and identify new opportunities.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Strong team player, but equally good at taking initiative.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Numerical skills, to manage large budgets.</w:t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B7E0E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Thrive in a pres</w:t>
                      </w:r>
                      <w:r w:rsidR="009914F8">
                        <w:rPr>
                          <w:sz w:val="24"/>
                          <w:szCs w:val="24"/>
                        </w:rPr>
                        <w:t>suriz</w:t>
                      </w:r>
                      <w:r w:rsidRPr="00354963">
                        <w:rPr>
                          <w:sz w:val="24"/>
                          <w:szCs w:val="24"/>
                        </w:rPr>
                        <w:t>ed, sales-driven environment</w:t>
                      </w:r>
                      <w:r w:rsidRPr="0035496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54963" w:rsidRPr="00354963" w:rsidRDefault="00354963" w:rsidP="0069424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354963" w:rsidRPr="00354963" w:rsidRDefault="00354963" w:rsidP="00354963">
                      <w:pPr>
                        <w:rPr>
                          <w:sz w:val="24"/>
                          <w:szCs w:val="24"/>
                        </w:rPr>
                      </w:pPr>
                      <w:r w:rsidRPr="00354963">
                        <w:rPr>
                          <w:sz w:val="24"/>
                          <w:szCs w:val="24"/>
                        </w:rPr>
                        <w:t>Project management.</w:t>
                      </w:r>
                    </w:p>
                    <w:p w:rsidR="00354963" w:rsidRDefault="00354963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4090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B</w:t>
      </w:r>
      <w:r w:rsidR="008D0E0E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usiness </w:t>
      </w:r>
      <w:r w:rsidR="003272EF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Matcher</w:t>
      </w:r>
      <w:r w:rsidR="003B0233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/</w:t>
      </w:r>
      <w:proofErr w:type="gramStart"/>
      <w:r w:rsidR="003B0233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Developer </w:t>
      </w:r>
      <w:r w:rsidR="003272EF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,</w:t>
      </w:r>
      <w:proofErr w:type="gramEnd"/>
      <w:r w:rsidR="008D0E0E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Architect/Engineer,</w:t>
      </w:r>
      <w:r w:rsidR="000D54C2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with a long and successful career in the </w:t>
      </w:r>
      <w:r w:rsidR="0012358B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f</w:t>
      </w:r>
      <w:r w:rsidR="009914F8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ields of development and sales.</w:t>
      </w:r>
      <w:r w:rsidR="0012358B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</w:t>
      </w:r>
      <w:r w:rsidR="009914F8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Big experience as a business developer in family hotel business Robinson Club </w:t>
      </w:r>
      <w:proofErr w:type="spellStart"/>
      <w:r w:rsidR="009914F8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Daidalos</w:t>
      </w:r>
      <w:proofErr w:type="spellEnd"/>
      <w:r w:rsidR="009914F8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,</w:t>
      </w:r>
      <w:r w:rsidR="002D57CE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and Robinson Club </w:t>
      </w:r>
      <w:proofErr w:type="spellStart"/>
      <w:r w:rsidR="002D57CE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Lyttos</w:t>
      </w:r>
      <w:proofErr w:type="spellEnd"/>
      <w:r w:rsidR="002D57CE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Beach,</w:t>
      </w:r>
      <w:r w:rsidR="009914F8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w</w:t>
      </w:r>
      <w:r w:rsidR="000D54C2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ith international circle of acquaintances and experience in</w:t>
      </w:r>
      <w:r w:rsidR="0012358B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domestic and international</w:t>
      </w:r>
      <w:r w:rsidR="000D54C2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 xml:space="preserve"> business tra</w:t>
      </w:r>
      <w:r w:rsidR="00224090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vel</w:t>
      </w:r>
      <w:r w:rsidR="0012358B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s</w:t>
      </w:r>
      <w:r w:rsidR="00224090" w:rsidRPr="003061A8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 w:eastAsia="en-US"/>
        </w:rPr>
        <w:t>.</w:t>
      </w:r>
    </w:p>
    <w:p w:rsidR="00031466" w:rsidRPr="003061A8" w:rsidRDefault="00031466" w:rsidP="00636426">
      <w:pPr>
        <w:rPr>
          <w:b/>
          <w:color w:val="000000" w:themeColor="text1"/>
          <w:sz w:val="32"/>
          <w:szCs w:val="32"/>
        </w:rPr>
      </w:pPr>
    </w:p>
    <w:p w:rsidR="00154198" w:rsidRPr="00B3532B" w:rsidRDefault="00855F92" w:rsidP="00DB56C0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  <w:lang w:val="el-GR"/>
        </w:rPr>
      </w:pPr>
      <w:r w:rsidRPr="003061A8">
        <w:rPr>
          <w:b/>
          <w:color w:val="000000" w:themeColor="text1"/>
          <w:sz w:val="32"/>
          <w:szCs w:val="32"/>
        </w:rPr>
        <w:t>WORK</w:t>
      </w:r>
      <w:r w:rsidRPr="00B3532B">
        <w:rPr>
          <w:b/>
          <w:color w:val="000000" w:themeColor="text1"/>
          <w:sz w:val="32"/>
          <w:szCs w:val="32"/>
          <w:lang w:val="el-GR"/>
        </w:rPr>
        <w:t xml:space="preserve"> </w:t>
      </w:r>
      <w:r w:rsidRPr="003061A8">
        <w:rPr>
          <w:b/>
          <w:color w:val="000000" w:themeColor="text1"/>
          <w:sz w:val="32"/>
          <w:szCs w:val="32"/>
        </w:rPr>
        <w:t>EXPERIENCE</w:t>
      </w:r>
    </w:p>
    <w:p w:rsidR="00154198" w:rsidRPr="00B3532B" w:rsidRDefault="00154198">
      <w:pPr>
        <w:rPr>
          <w:b/>
          <w:color w:val="000000" w:themeColor="text1"/>
          <w:sz w:val="32"/>
          <w:szCs w:val="32"/>
          <w:lang w:val="el-GR"/>
        </w:rPr>
      </w:pPr>
    </w:p>
    <w:p w:rsidR="00B3532B" w:rsidRPr="00B3532B" w:rsidRDefault="00B3532B" w:rsidP="00B3532B">
      <w:pPr>
        <w:spacing w:after="160" w:line="259" w:lineRule="auto"/>
        <w:rPr>
          <w:rFonts w:ascii="Arial" w:eastAsia="Calibri" w:hAnsi="Arial"/>
          <w:i/>
          <w:sz w:val="24"/>
          <w:szCs w:val="22"/>
        </w:rPr>
      </w:pPr>
      <w:proofErr w:type="gramStart"/>
      <w:r w:rsidRPr="00B3532B">
        <w:rPr>
          <w:rFonts w:ascii="Calibri" w:eastAsia="Calibri" w:hAnsi="Calibri"/>
          <w:b/>
          <w:i/>
          <w:sz w:val="28"/>
          <w:szCs w:val="22"/>
        </w:rPr>
        <w:t>2020  -</w:t>
      </w:r>
      <w:proofErr w:type="gramEnd"/>
      <w:r w:rsidRPr="00B3532B">
        <w:rPr>
          <w:rFonts w:ascii="Calibri" w:eastAsia="Calibri" w:hAnsi="Calibri"/>
          <w:b/>
          <w:i/>
          <w:sz w:val="28"/>
          <w:szCs w:val="22"/>
        </w:rPr>
        <w:t xml:space="preserve"> </w:t>
      </w:r>
      <w:r w:rsidRPr="00B3532B">
        <w:rPr>
          <w:rFonts w:ascii="Arial" w:eastAsia="Calibri" w:hAnsi="Arial"/>
          <w:i/>
          <w:sz w:val="24"/>
          <w:szCs w:val="22"/>
        </w:rPr>
        <w:t xml:space="preserve">today :  President/Founder of the Greek-Moroccan Business </w:t>
      </w:r>
    </w:p>
    <w:p w:rsidR="00B3532B" w:rsidRPr="00B3532B" w:rsidRDefault="00B3532B" w:rsidP="00B3532B">
      <w:pPr>
        <w:spacing w:after="160" w:line="259" w:lineRule="auto"/>
        <w:rPr>
          <w:rFonts w:ascii="Arial" w:eastAsia="Calibri" w:hAnsi="Arial"/>
          <w:i/>
          <w:sz w:val="24"/>
          <w:szCs w:val="22"/>
        </w:rPr>
      </w:pPr>
      <w:r w:rsidRPr="00B3532B">
        <w:rPr>
          <w:rFonts w:ascii="Arial" w:eastAsia="Calibri" w:hAnsi="Arial"/>
          <w:i/>
          <w:sz w:val="24"/>
          <w:szCs w:val="22"/>
        </w:rPr>
        <w:t xml:space="preserve">                           Cooperation Initiative</w:t>
      </w:r>
    </w:p>
    <w:p w:rsidR="004A773C" w:rsidRPr="003061A8" w:rsidRDefault="004A773C">
      <w:pPr>
        <w:rPr>
          <w:b/>
          <w:color w:val="000000" w:themeColor="text1"/>
          <w:sz w:val="32"/>
          <w:szCs w:val="32"/>
        </w:rPr>
      </w:pPr>
    </w:p>
    <w:p w:rsidR="004A773C" w:rsidRDefault="004A773C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proofErr w:type="gramStart"/>
      <w:r w:rsidRPr="003061A8">
        <w:rPr>
          <w:b/>
          <w:color w:val="000000" w:themeColor="text1"/>
          <w:sz w:val="32"/>
          <w:szCs w:val="24"/>
        </w:rPr>
        <w:t>2018  -</w:t>
      </w:r>
      <w:proofErr w:type="gramEnd"/>
      <w:r w:rsidRPr="003061A8">
        <w:rPr>
          <w:b/>
          <w:color w:val="000000" w:themeColor="text1"/>
          <w:sz w:val="32"/>
          <w:szCs w:val="24"/>
        </w:rPr>
        <w:t xml:space="preserve">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today : Representative of  Manousos </w:t>
      </w:r>
      <w:proofErr w:type="spell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Megalakakis</w:t>
      </w:r>
      <w:proofErr w:type="spell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S.A. for</w:t>
      </w:r>
      <w:r w:rsid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B3532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business 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</w:t>
      </w:r>
      <w:r w:rsid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matching regarding olive oil</w:t>
      </w:r>
    </w:p>
    <w:p w:rsidR="00B3532B" w:rsidRDefault="00B3532B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4A773C" w:rsidRPr="00B3532B" w:rsidRDefault="004A773C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5C1D77" w:rsidRDefault="005C1D77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2017 – </w:t>
      </w:r>
      <w:proofErr w:type="gram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today</w:t>
      </w:r>
      <w:r w:rsidR="00340C9F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:</w:t>
      </w:r>
      <w:proofErr w:type="gramEnd"/>
      <w:r w:rsidR="00340C9F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Founder  -  President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of the Greek – Pakistan Chamber of Commerce and </w:t>
      </w:r>
      <w:r w:rsidR="0031314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Industry</w:t>
      </w:r>
      <w:r w:rsidR="0076255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.( Presidential Decree 14/2/2018)</w:t>
      </w:r>
    </w:p>
    <w:p w:rsid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5C1D77" w:rsidRPr="00B3532B" w:rsidRDefault="005C1D77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154198" w:rsidRDefault="0012358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2013-</w:t>
      </w:r>
      <w:r w:rsidR="006D2545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2017</w:t>
      </w:r>
      <w:r w:rsidR="00D902AD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31314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</w:t>
      </w:r>
      <w:r w:rsidR="00A86675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«ATHENA</w:t>
      </w:r>
      <w:r w:rsidR="0015419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» </w:t>
      </w:r>
      <w:proofErr w:type="gram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P.C.C  International</w:t>
      </w:r>
      <w:proofErr w:type="gram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Business Developing </w:t>
      </w:r>
      <w:r w:rsid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company</w:t>
      </w:r>
      <w:r w:rsidR="0015419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,</w:t>
      </w:r>
      <w:r w:rsidR="00094251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164EB9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Owner and General Director</w:t>
      </w:r>
      <w:r w:rsidR="0031314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( business matching )</w:t>
      </w:r>
    </w:p>
    <w:p w:rsid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F21358" w:rsidRPr="00B3532B" w:rsidRDefault="00F21358" w:rsidP="00154198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F64BDB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2012-2013      </w:t>
      </w:r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Yellow Rose S.A., </w:t>
      </w:r>
      <w:proofErr w:type="spellStart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Pharmathen</w:t>
      </w:r>
      <w:proofErr w:type="spellEnd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S.A., </w:t>
      </w:r>
      <w:proofErr w:type="spellStart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Kleva</w:t>
      </w:r>
      <w:proofErr w:type="spellEnd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S.A., </w:t>
      </w:r>
      <w:proofErr w:type="spellStart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Remedina</w:t>
      </w:r>
      <w:proofErr w:type="spellEnd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</w:t>
      </w:r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S.A,</w:t>
      </w:r>
      <w:r w:rsidR="00F2135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</w:t>
      </w:r>
      <w:r w:rsidR="009B57C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Sales Executive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AB4E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Consultant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Pharmaceutical laboratories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in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Iraq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,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Algeria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,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Morocco</w:t>
      </w:r>
      <w:r w:rsidR="00F64BD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and</w:t>
      </w:r>
    </w:p>
    <w:p w:rsidR="00F21358" w:rsidRDefault="00F21358" w:rsidP="00F64BDB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41431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     </w:t>
      </w:r>
      <w:r w:rsid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proofErr w:type="spellStart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Palmiebistro</w:t>
      </w:r>
      <w:proofErr w:type="spellEnd"/>
      <w:r w:rsidR="000B7716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S.A, </w:t>
      </w:r>
      <w:r w:rsidRPr="00B3532B">
        <w:rPr>
          <w:rFonts w:ascii="Calibri" w:hAnsi="Calibri" w:cs="Calibri"/>
          <w:i/>
          <w:color w:val="000000" w:themeColor="text1"/>
          <w:sz w:val="22"/>
          <w:szCs w:val="24"/>
          <w:lang w:val="el-GR"/>
        </w:rPr>
        <w:t>Β</w:t>
      </w:r>
      <w:proofErr w:type="spell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usiness</w:t>
      </w:r>
      <w:proofErr w:type="spell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41431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Developer</w:t>
      </w:r>
      <w:r w:rsidR="00094251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franchise </w:t>
      </w:r>
      <w:r w:rsidR="00164EB9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in Iraq</w:t>
      </w:r>
      <w:r w:rsidR="00B137A9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B3532B" w:rsidRDefault="00B3532B" w:rsidP="00F64BDB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F64BDB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835413" w:rsidRPr="00B3532B" w:rsidRDefault="00835413" w:rsidP="00F64BDB">
      <w:pPr>
        <w:ind w:hanging="1418"/>
        <w:rPr>
          <w:rFonts w:ascii="Arial Rounded MT Bold" w:hAnsi="Arial Rounded MT Bold"/>
          <w:i/>
          <w:color w:val="000000" w:themeColor="text1"/>
          <w:sz w:val="22"/>
        </w:rPr>
      </w:pPr>
    </w:p>
    <w:p w:rsidR="00835413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2009-2011      </w:t>
      </w:r>
      <w:proofErr w:type="spellStart"/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Adelco</w:t>
      </w:r>
      <w:proofErr w:type="spellEnd"/>
      <w:r w:rsidR="00D83DFD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</w:t>
      </w:r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, </w:t>
      </w:r>
      <w:proofErr w:type="spellStart"/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Medhel</w:t>
      </w:r>
      <w:proofErr w:type="spellEnd"/>
      <w:r w:rsidR="00D83DFD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</w:t>
      </w:r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, </w:t>
      </w:r>
      <w:proofErr w:type="spellStart"/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Rafarm</w:t>
      </w:r>
      <w:proofErr w:type="spellEnd"/>
      <w:r w:rsidR="00D83DFD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</w:t>
      </w:r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,</w:t>
      </w:r>
      <w:r w:rsidR="00AB4E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9B57C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Sales Executive</w:t>
      </w:r>
      <w:r w:rsidR="00AB4E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Consultant</w:t>
      </w:r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Pharmaceutical laboratories and</w:t>
      </w:r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proofErr w:type="spellStart"/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Drakos-Polemis</w:t>
      </w:r>
      <w:proofErr w:type="spellEnd"/>
      <w:r w:rsidR="00F72EB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 pumps factory in Arab Gulf region and Africa</w:t>
      </w:r>
      <w:r w:rsidR="0083541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2A78F0" w:rsidP="00835413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B137A9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1999-2011      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Constructions with engineer Gianni </w:t>
      </w:r>
      <w:proofErr w:type="spellStart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Lazarou</w:t>
      </w:r>
      <w:proofErr w:type="spellEnd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2A78F0" w:rsidP="00835413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B3532B" w:rsidP="00B137A9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2007-2009      </w:t>
      </w:r>
      <w:proofErr w:type="spellStart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Geniki</w:t>
      </w:r>
      <w:proofErr w:type="spellEnd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proofErr w:type="spellStart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Emporiki</w:t>
      </w:r>
      <w:proofErr w:type="spellEnd"/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</w:rPr>
        <w:t xml:space="preserve">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Consultant for international Business </w:t>
      </w: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Projects.</w:t>
      </w:r>
    </w:p>
    <w:p w:rsidR="002A78F0" w:rsidRPr="00B3532B" w:rsidRDefault="002A78F0" w:rsidP="00835413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FA5E34" w:rsidRPr="00B3532B" w:rsidRDefault="00B3532B" w:rsidP="00FA5E34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2005-2007      </w:t>
      </w:r>
      <w:r w:rsidR="00FA5E34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Advisor to the Ambassador of Nigeria, in Athens.</w:t>
      </w:r>
    </w:p>
    <w:p w:rsidR="002A78F0" w:rsidRPr="00B3532B" w:rsidRDefault="00FA5E34" w:rsidP="00F41431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      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Business Developer Consultant in Nigeria.</w:t>
      </w:r>
    </w:p>
    <w:p w:rsidR="00835413" w:rsidRDefault="00835413" w:rsidP="00F41431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Default="00B3532B" w:rsidP="00F41431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F41431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0839AE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2001-2004      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Ministry o</w:t>
      </w:r>
      <w:r w:rsidR="00F957F9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f Culture, </w:t>
      </w:r>
      <w:r w:rsidR="007F04E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Consultant of the Minister</w:t>
      </w:r>
      <w:r w:rsidR="009914F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for the </w:t>
      </w:r>
    </w:p>
    <w:p w:rsidR="00B3532B" w:rsidRDefault="00B3532B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         </w:t>
      </w:r>
      <w:proofErr w:type="gram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Olympic    games</w:t>
      </w:r>
      <w:proofErr w:type="gram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of Athens 2004.     </w:t>
      </w:r>
    </w:p>
    <w:p w:rsidR="00B3532B" w:rsidRPr="00B3532B" w:rsidRDefault="00B3532B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                                            </w:t>
      </w:r>
    </w:p>
    <w:p w:rsidR="00B3532B" w:rsidRPr="00B3532B" w:rsidRDefault="00B3532B" w:rsidP="00B3532B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                       </w:t>
      </w:r>
    </w:p>
    <w:p w:rsidR="00154198" w:rsidRPr="00B3532B" w:rsidRDefault="00154198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B3532B" w:rsidP="000839A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2000-2003      </w:t>
      </w:r>
      <w:proofErr w:type="spellStart"/>
      <w:r w:rsidR="000839AE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Georgiades</w:t>
      </w:r>
      <w:proofErr w:type="spellEnd"/>
      <w:r w:rsidR="000839AE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S.A., Explorer S.A., G–Systems S.A. </w:t>
      </w:r>
      <w:r w:rsidR="00F957F9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Communications Consultant in the gulf area.</w:t>
      </w:r>
    </w:p>
    <w:p w:rsidR="00B3532B" w:rsidRDefault="00B3532B" w:rsidP="000839A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0839A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2A78F0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3B7E0E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1998-2000       </w:t>
      </w:r>
      <w:proofErr w:type="spellStart"/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Euroxx</w:t>
      </w:r>
      <w:proofErr w:type="spellEnd"/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BD188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S.A Stock market company, Key Account Manager.</w:t>
      </w:r>
    </w:p>
    <w:p w:rsid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F21358" w:rsidRPr="00B3532B" w:rsidRDefault="00F21358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3B7E0E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1995-1998       </w:t>
      </w:r>
      <w:proofErr w:type="spellStart"/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Telegroup</w:t>
      </w:r>
      <w:proofErr w:type="spellEnd"/>
      <w:r w:rsidR="00F41431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BB76F5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American telecommunication services company in Paris, Sales department, </w:t>
      </w:r>
      <w:r w:rsidR="00BD188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Business Development Supervisor for Greece and Balkan area.</w:t>
      </w:r>
    </w:p>
    <w:p w:rsid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2A78F0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3B7E0E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1990-1995       </w:t>
      </w:r>
      <w:r w:rsidRPr="00B3532B">
        <w:rPr>
          <w:rFonts w:ascii="Calibri" w:hAnsi="Calibri" w:cs="Calibri"/>
          <w:i/>
          <w:color w:val="000000" w:themeColor="text1"/>
          <w:sz w:val="22"/>
          <w:szCs w:val="24"/>
          <w:lang w:val="el-GR"/>
        </w:rPr>
        <w:t>Α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stir Palace </w:t>
      </w:r>
      <w:proofErr w:type="spell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Elounda</w:t>
      </w:r>
      <w:proofErr w:type="spell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beach</w:t>
      </w:r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Crete &amp; Astir Palace Paris</w:t>
      </w:r>
      <w:r w:rsidR="00BB76F5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, Public relations department, representative in Paris.</w:t>
      </w:r>
    </w:p>
    <w:p w:rsid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3B7E0E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2A78F0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Default="003B7E0E" w:rsidP="00636426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1988-1990       </w:t>
      </w:r>
      <w:r w:rsidR="00BB76F5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Hellenic Embassy in Paris, Consultant in the commercial department.</w:t>
      </w:r>
    </w:p>
    <w:p w:rsidR="00B3532B" w:rsidRDefault="00B3532B" w:rsidP="00636426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B3532B" w:rsidRPr="00B3532B" w:rsidRDefault="00B3532B" w:rsidP="00636426">
      <w:pPr>
        <w:ind w:left="1418" w:hanging="1418"/>
        <w:rPr>
          <w:rFonts w:ascii="Arial Rounded MT Bold" w:hAnsi="Arial Rounded MT Bold"/>
          <w:i/>
          <w:color w:val="000000" w:themeColor="text1"/>
          <w:sz w:val="22"/>
          <w:szCs w:val="24"/>
        </w:rPr>
      </w:pPr>
      <w:bookmarkStart w:id="0" w:name="_GoBack"/>
      <w:bookmarkEnd w:id="0"/>
    </w:p>
    <w:p w:rsidR="00636426" w:rsidRPr="00B3532B" w:rsidRDefault="00636426" w:rsidP="002A78F0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2A78F0" w:rsidRPr="00B3532B" w:rsidRDefault="003B7E0E" w:rsidP="002A78F0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1987-1988       </w:t>
      </w:r>
      <w:proofErr w:type="spellStart"/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L</w:t>
      </w:r>
      <w:r w:rsidR="00393E68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alaounis</w:t>
      </w:r>
      <w:proofErr w:type="spellEnd"/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store</w:t>
      </w:r>
      <w:r w:rsidR="000379B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in Paris</w:t>
      </w:r>
      <w:r w:rsidR="002A78F0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, </w:t>
      </w:r>
      <w:r w:rsidR="000379B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Sales department</w:t>
      </w:r>
      <w:r w:rsidR="00AB4E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, </w:t>
      </w:r>
      <w:r w:rsidR="000379B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Sales Coordinator</w:t>
      </w:r>
      <w:r w:rsidR="00AB4E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0379B2" w:rsidRPr="00B3532B" w:rsidRDefault="000379B2" w:rsidP="00855F92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991ACE" w:rsidRPr="00B3532B" w:rsidRDefault="00991ACE" w:rsidP="00855F92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991ACE" w:rsidRPr="00B3532B" w:rsidRDefault="00991ACE" w:rsidP="00855F92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BD1883" w:rsidRPr="00B3532B" w:rsidRDefault="00E73483" w:rsidP="00855F92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  <w:r w:rsidRPr="00B3532B">
        <w:rPr>
          <w:rFonts w:ascii="Arial Rounded MT Bold" w:hAnsi="Arial Rounded MT Bold"/>
          <w:i/>
          <w:noProof/>
          <w:color w:val="000000" w:themeColor="text1"/>
          <w:sz w:val="22"/>
          <w:szCs w:val="32"/>
          <w:lang w:val="el-GR" w:eastAsia="el-GR"/>
        </w:rPr>
        <mc:AlternateContent>
          <mc:Choice Requires="wps">
            <w:drawing>
              <wp:anchor distT="91440" distB="91440" distL="457200" distR="91440" simplePos="0" relativeHeight="251662336" behindDoc="0" locked="0" layoutInCell="0" allowOverlap="1" wp14:anchorId="46D481D3" wp14:editId="6185551D">
                <wp:simplePos x="0" y="0"/>
                <wp:positionH relativeFrom="margin">
                  <wp:posOffset>5482590</wp:posOffset>
                </wp:positionH>
                <wp:positionV relativeFrom="margin">
                  <wp:posOffset>-172085</wp:posOffset>
                </wp:positionV>
                <wp:extent cx="1544320" cy="4981575"/>
                <wp:effectExtent l="0" t="0" r="0" b="9525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4320" cy="4981575"/>
                        </a:xfrm>
                        <a:prstGeom prst="roundRect">
                          <a:avLst>
                            <a:gd name="adj" fmla="val -3833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E7C" w:rsidRPr="00855F92" w:rsidRDefault="00855F92" w:rsidP="00FE0E7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REWARDS</w:t>
                            </w:r>
                          </w:p>
                          <w:p w:rsidR="00A17353" w:rsidRPr="00694249" w:rsidRDefault="00A17353" w:rsidP="00A17353">
                            <w:pPr>
                              <w:spacing w:line="1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E1EB7" w:rsidRDefault="00694249" w:rsidP="00FE0E7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Prize of cooperation from the Government of Iraq, for the construction of school and hospital in Sala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Ahadin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61A8" w:rsidRDefault="003061A8" w:rsidP="00FE0E7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Several Rewards for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signng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MOUs with different Chambers of Commerce and Industry in Pakistan</w:t>
                            </w:r>
                          </w:p>
                          <w:p w:rsidR="007F04E8" w:rsidRDefault="007F04E8" w:rsidP="00FE0E7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04E8" w:rsidRPr="00694249" w:rsidRDefault="007F04E8" w:rsidP="00FE0E7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481D3" id="AutoShape 6" o:spid="_x0000_s1027" style="position:absolute;margin-left:431.7pt;margin-top:-13.55pt;width:121.6pt;height:392.25pt;flip:y;z-index:25166233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25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" o:allowincell="f" fillcolor="#d3dfee [820]" stroked="f" strokecolor="#e36c0a [2409]" strokeweight="1pt">
                <v:shadow type="perspective" color="#31849b [2408]" origin=",.5" offset="0,-123pt" matrix=",,,-1"/>
                <v:textbox inset=",7.2pt,,7.2pt">
                  <w:txbxContent>
                    <w:p w:rsidR="00FE0E7C" w:rsidRPr="00855F92" w:rsidRDefault="00855F92" w:rsidP="00FE0E7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REWARDS</w:t>
                      </w:r>
                    </w:p>
                    <w:p w:rsidR="00A17353" w:rsidRPr="00694249" w:rsidRDefault="00A17353" w:rsidP="00A17353">
                      <w:pPr>
                        <w:spacing w:line="12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9E1EB7" w:rsidRDefault="00694249" w:rsidP="00FE0E7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Prize of cooperation from the Government of Iraq, for the construction of school and hospital in Sala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Ahadin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061A8" w:rsidRDefault="003061A8" w:rsidP="00FE0E7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Several Rewards for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signng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MOUs with different Chambers of Commerce and Industry in Pakistan</w:t>
                      </w:r>
                    </w:p>
                    <w:p w:rsidR="007F04E8" w:rsidRDefault="007F04E8" w:rsidP="00FE0E7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04E8" w:rsidRPr="00694249" w:rsidRDefault="007F04E8" w:rsidP="00FE0E7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A78F0" w:rsidRPr="00B3532B" w:rsidRDefault="00855F92" w:rsidP="00855F92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32"/>
        </w:rPr>
        <w:t>EDUCATION</w:t>
      </w:r>
    </w:p>
    <w:p w:rsidR="0002491A" w:rsidRPr="00B3532B" w:rsidRDefault="0002491A">
      <w:pP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C03532" w:rsidRPr="00B3532B" w:rsidRDefault="00C03532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Graduated from </w:t>
      </w:r>
      <w:proofErr w:type="spell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Moraitis</w:t>
      </w:r>
      <w:proofErr w:type="spell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School of Athens</w:t>
      </w:r>
    </w:p>
    <w:p w:rsidR="0002491A" w:rsidRPr="00B3532B" w:rsidRDefault="00C03532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University </w:t>
      </w:r>
      <w:proofErr w:type="gram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studies :</w:t>
      </w:r>
      <w:proofErr w:type="gram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</w:t>
      </w:r>
      <w:r w:rsidR="0002491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Special School of Architecture</w:t>
      </w:r>
      <w:r w:rsidR="000D54C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in Paris</w:t>
      </w:r>
      <w:r w:rsidR="0002491A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,</w:t>
      </w:r>
      <w:r w:rsidR="000D54C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Bachelor degree in Architecture-Engineering  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1985</w:t>
      </w:r>
      <w:r w:rsidR="0073796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F758B3" w:rsidRPr="00B3532B" w:rsidRDefault="00F758B3">
      <w:pP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F758B3" w:rsidRPr="00B3532B" w:rsidRDefault="00855F92" w:rsidP="00DB56C0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32"/>
        </w:rPr>
        <w:t>LANGUAGES</w:t>
      </w:r>
    </w:p>
    <w:p w:rsidR="00F758B3" w:rsidRPr="00B3532B" w:rsidRDefault="00F758B3">
      <w:pP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F758B3" w:rsidRPr="00B3532B" w:rsidRDefault="00217355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English (native speaker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)</w:t>
      </w:r>
      <w:r w:rsidR="0073796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F758B3" w:rsidRPr="00B3532B" w:rsidRDefault="00217355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French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(</w:t>
      </w: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native speaker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)</w:t>
      </w:r>
      <w:r w:rsidR="0073796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F758B3" w:rsidRPr="00B3532B" w:rsidRDefault="00217355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Italian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 xml:space="preserve"> (</w:t>
      </w:r>
      <w:r w:rsidR="000D54C2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independent user</w:t>
      </w:r>
      <w:r w:rsidR="00F758B3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)</w:t>
      </w:r>
      <w:r w:rsidR="0073796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F758B3" w:rsidRPr="00B3532B" w:rsidRDefault="00F758B3">
      <w:pP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F758B3" w:rsidRPr="00B3532B" w:rsidRDefault="00217355" w:rsidP="00DB56C0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32"/>
        </w:rPr>
        <w:t>COMPUTER SKILLS</w:t>
      </w:r>
    </w:p>
    <w:p w:rsidR="00F758B3" w:rsidRPr="00B3532B" w:rsidRDefault="00F758B3">
      <w:pPr>
        <w:rPr>
          <w:rFonts w:ascii="Arial Rounded MT Bold" w:hAnsi="Arial Rounded MT Bold"/>
          <w:i/>
          <w:color w:val="000000" w:themeColor="text1"/>
          <w:sz w:val="22"/>
          <w:szCs w:val="32"/>
        </w:rPr>
      </w:pPr>
    </w:p>
    <w:p w:rsidR="00F758B3" w:rsidRPr="00B3532B" w:rsidRDefault="00D83DFD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Microsoft office (Windows OS, Microsoft Excel, Word, Outlook</w:t>
      </w:r>
      <w:proofErr w:type="gramStart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,  PowerPoint</w:t>
      </w:r>
      <w:proofErr w:type="gramEnd"/>
      <w:r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)</w:t>
      </w:r>
      <w:r w:rsidR="0073796B" w:rsidRPr="00B3532B">
        <w:rPr>
          <w:rFonts w:ascii="Arial Rounded MT Bold" w:hAnsi="Arial Rounded MT Bold"/>
          <w:i/>
          <w:color w:val="000000" w:themeColor="text1"/>
          <w:sz w:val="22"/>
          <w:szCs w:val="24"/>
        </w:rPr>
        <w:t>.</w:t>
      </w:r>
    </w:p>
    <w:p w:rsidR="00F957F9" w:rsidRPr="00B3532B" w:rsidRDefault="00F957F9">
      <w:pPr>
        <w:rPr>
          <w:rFonts w:ascii="Arial Rounded MT Bold" w:hAnsi="Arial Rounded MT Bold"/>
          <w:i/>
          <w:color w:val="000000" w:themeColor="text1"/>
          <w:sz w:val="22"/>
          <w:szCs w:val="24"/>
        </w:rPr>
      </w:pPr>
    </w:p>
    <w:p w:rsidR="00D83DFD" w:rsidRPr="00B3532B" w:rsidRDefault="000D54C2" w:rsidP="00DB56C0">
      <w:pPr>
        <w:pBdr>
          <w:bottom w:val="single" w:sz="4" w:space="1" w:color="auto"/>
        </w:pBdr>
        <w:rPr>
          <w:rFonts w:ascii="Arial Rounded MT Bold" w:hAnsi="Arial Rounded MT Bold"/>
          <w:i/>
          <w:color w:val="000000" w:themeColor="text1"/>
          <w:sz w:val="22"/>
          <w:szCs w:val="32"/>
        </w:rPr>
      </w:pPr>
      <w:r w:rsidRPr="00B3532B">
        <w:rPr>
          <w:rFonts w:ascii="Arial Rounded MT Bold" w:hAnsi="Arial Rounded MT Bold"/>
          <w:i/>
          <w:color w:val="000000" w:themeColor="text1"/>
          <w:sz w:val="22"/>
          <w:szCs w:val="32"/>
        </w:rPr>
        <w:t>RE</w:t>
      </w:r>
      <w:r w:rsidR="00164EB9" w:rsidRPr="00B3532B">
        <w:rPr>
          <w:rFonts w:ascii="Arial Rounded MT Bold" w:hAnsi="Arial Rounded MT Bold"/>
          <w:i/>
          <w:color w:val="000000" w:themeColor="text1"/>
          <w:sz w:val="22"/>
          <w:szCs w:val="32"/>
        </w:rPr>
        <w:t>FERENCES</w:t>
      </w:r>
    </w:p>
    <w:p w:rsidR="00D83DFD" w:rsidRPr="00B3532B" w:rsidRDefault="00D83DFD">
      <w:pPr>
        <w:rPr>
          <w:rFonts w:ascii="Arial Rounded MT Bold" w:hAnsi="Arial Rounded MT Bold"/>
          <w:i/>
          <w:color w:val="000000" w:themeColor="text1"/>
          <w:sz w:val="22"/>
          <w:szCs w:val="32"/>
          <w:lang w:val="el-GR"/>
        </w:rPr>
      </w:pPr>
    </w:p>
    <w:tbl>
      <w:tblPr>
        <w:tblStyle w:val="TableGrid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6"/>
      </w:tblGrid>
      <w:tr w:rsidR="00D83DFD" w:rsidRPr="00B3532B" w:rsidTr="00967282">
        <w:tc>
          <w:tcPr>
            <w:tcW w:w="7114" w:type="dxa"/>
          </w:tcPr>
          <w:p w:rsidR="00D83DFD" w:rsidRPr="00B3532B" w:rsidRDefault="00164EB9" w:rsidP="00164EB9">
            <w:pPr>
              <w:rPr>
                <w:rFonts w:ascii="Arial Rounded MT Bold" w:hAnsi="Arial Rounded MT Bold"/>
                <w:i/>
                <w:color w:val="000000" w:themeColor="text1"/>
                <w:sz w:val="22"/>
                <w:szCs w:val="24"/>
                <w:lang w:val="el-GR"/>
              </w:rPr>
            </w:pPr>
            <w:r w:rsidRPr="00B3532B">
              <w:rPr>
                <w:rFonts w:ascii="Arial Rounded MT Bold" w:hAnsi="Arial Rounded MT Bold"/>
                <w:i/>
                <w:color w:val="000000" w:themeColor="text1"/>
                <w:sz w:val="22"/>
                <w:szCs w:val="24"/>
              </w:rPr>
              <w:t>Available u</w:t>
            </w:r>
            <w:r w:rsidR="00217355" w:rsidRPr="00B3532B">
              <w:rPr>
                <w:rFonts w:ascii="Arial Rounded MT Bold" w:hAnsi="Arial Rounded MT Bold"/>
                <w:i/>
                <w:color w:val="000000" w:themeColor="text1"/>
                <w:sz w:val="22"/>
                <w:szCs w:val="24"/>
              </w:rPr>
              <w:t>pon request.</w:t>
            </w:r>
          </w:p>
        </w:tc>
      </w:tr>
    </w:tbl>
    <w:p w:rsidR="00D83DFD" w:rsidRPr="00B3532B" w:rsidRDefault="00D83DFD">
      <w:pPr>
        <w:rPr>
          <w:rFonts w:ascii="Arial Rounded MT Bold" w:hAnsi="Arial Rounded MT Bold"/>
          <w:i/>
          <w:color w:val="000000" w:themeColor="text1"/>
          <w:sz w:val="22"/>
          <w:szCs w:val="32"/>
          <w:lang w:val="el-GR"/>
        </w:rPr>
      </w:pPr>
    </w:p>
    <w:sectPr w:rsidR="00D83DFD" w:rsidRPr="00B3532B" w:rsidSect="00636426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8"/>
    <w:rsid w:val="0000049C"/>
    <w:rsid w:val="0002491A"/>
    <w:rsid w:val="000306EA"/>
    <w:rsid w:val="00031466"/>
    <w:rsid w:val="00037902"/>
    <w:rsid w:val="000379B2"/>
    <w:rsid w:val="000839AE"/>
    <w:rsid w:val="00094251"/>
    <w:rsid w:val="000B22FB"/>
    <w:rsid w:val="000B399A"/>
    <w:rsid w:val="000B58DD"/>
    <w:rsid w:val="000B7716"/>
    <w:rsid w:val="000D54C2"/>
    <w:rsid w:val="0012358B"/>
    <w:rsid w:val="00145FAB"/>
    <w:rsid w:val="00154198"/>
    <w:rsid w:val="00164EB9"/>
    <w:rsid w:val="001E2BE8"/>
    <w:rsid w:val="00217355"/>
    <w:rsid w:val="00224090"/>
    <w:rsid w:val="00230D89"/>
    <w:rsid w:val="002452F9"/>
    <w:rsid w:val="00276989"/>
    <w:rsid w:val="002A78F0"/>
    <w:rsid w:val="002D57CE"/>
    <w:rsid w:val="003061A8"/>
    <w:rsid w:val="0031314A"/>
    <w:rsid w:val="00324835"/>
    <w:rsid w:val="003272EF"/>
    <w:rsid w:val="00340C9F"/>
    <w:rsid w:val="00354963"/>
    <w:rsid w:val="00365313"/>
    <w:rsid w:val="0037419A"/>
    <w:rsid w:val="00393E68"/>
    <w:rsid w:val="003A170D"/>
    <w:rsid w:val="003B0233"/>
    <w:rsid w:val="003B7E0E"/>
    <w:rsid w:val="003C6AFE"/>
    <w:rsid w:val="004271E7"/>
    <w:rsid w:val="00454701"/>
    <w:rsid w:val="0048354E"/>
    <w:rsid w:val="004A773C"/>
    <w:rsid w:val="004C4F41"/>
    <w:rsid w:val="004F4351"/>
    <w:rsid w:val="00594FA7"/>
    <w:rsid w:val="005C1D77"/>
    <w:rsid w:val="00636426"/>
    <w:rsid w:val="00694249"/>
    <w:rsid w:val="006D2545"/>
    <w:rsid w:val="0073796B"/>
    <w:rsid w:val="0076255A"/>
    <w:rsid w:val="007F04E8"/>
    <w:rsid w:val="00835413"/>
    <w:rsid w:val="00855F92"/>
    <w:rsid w:val="008D0E0E"/>
    <w:rsid w:val="0098030C"/>
    <w:rsid w:val="009914F8"/>
    <w:rsid w:val="00991ACE"/>
    <w:rsid w:val="009B57CA"/>
    <w:rsid w:val="009C2364"/>
    <w:rsid w:val="009E1EB7"/>
    <w:rsid w:val="00A17353"/>
    <w:rsid w:val="00A37083"/>
    <w:rsid w:val="00A43F1E"/>
    <w:rsid w:val="00A86675"/>
    <w:rsid w:val="00AB4EB3"/>
    <w:rsid w:val="00B137A9"/>
    <w:rsid w:val="00B3532B"/>
    <w:rsid w:val="00B57E33"/>
    <w:rsid w:val="00B95DBF"/>
    <w:rsid w:val="00BA3635"/>
    <w:rsid w:val="00BA6086"/>
    <w:rsid w:val="00BB5454"/>
    <w:rsid w:val="00BB76F5"/>
    <w:rsid w:val="00BC4555"/>
    <w:rsid w:val="00BD1883"/>
    <w:rsid w:val="00C03532"/>
    <w:rsid w:val="00D13D1C"/>
    <w:rsid w:val="00D245AB"/>
    <w:rsid w:val="00D26B6D"/>
    <w:rsid w:val="00D835C6"/>
    <w:rsid w:val="00D83DFD"/>
    <w:rsid w:val="00D902AD"/>
    <w:rsid w:val="00DB56C0"/>
    <w:rsid w:val="00DF7CB0"/>
    <w:rsid w:val="00E73483"/>
    <w:rsid w:val="00E91567"/>
    <w:rsid w:val="00EB7057"/>
    <w:rsid w:val="00EE7976"/>
    <w:rsid w:val="00F21358"/>
    <w:rsid w:val="00F41431"/>
    <w:rsid w:val="00F64BDB"/>
    <w:rsid w:val="00F72EB4"/>
    <w:rsid w:val="00F758B3"/>
    <w:rsid w:val="00F957F9"/>
    <w:rsid w:val="00FA5E34"/>
    <w:rsid w:val="00FC7A9A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4261"/>
  <w15:docId w15:val="{01E042B2-6489-4889-9441-485CC95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37A9"/>
    <w:pPr>
      <w:ind w:left="720"/>
      <w:contextualSpacing/>
    </w:pPr>
  </w:style>
  <w:style w:type="table" w:styleId="TableGrid">
    <w:name w:val="Table Grid"/>
    <w:basedOn w:val="TableNormal"/>
    <w:uiPriority w:val="59"/>
    <w:rsid w:val="00D83DF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E7C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35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binam5588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BAAC-EE8A-45B1-9DD2-5655AC79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GPCCI</cp:lastModifiedBy>
  <cp:revision>2</cp:revision>
  <cp:lastPrinted>2015-06-22T22:06:00Z</cp:lastPrinted>
  <dcterms:created xsi:type="dcterms:W3CDTF">2021-08-24T21:47:00Z</dcterms:created>
  <dcterms:modified xsi:type="dcterms:W3CDTF">2021-08-24T21:47:00Z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-439531407</vt:i4>
  </property>
</Properties>
</file>